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172A"/>
          <w:sz w:val="44"/>
        </w:rPr>
        <w:t>Règlement intérieur de l'hôtel</w:t>
      </w:r>
    </w:p>
    <w:p>
      <w:r>
        <w:rPr>
          <w:i/>
          <w:color w:val="64748B"/>
          <w:sz w:val="20"/>
        </w:rPr>
        <w:t>Réponses canoniques aux questions fréquentes des clients. Document de référence pour le chatbot. Une seule politique par sujet.</w:t>
      </w:r>
    </w:p>
    <w:p>
      <w:pPr>
        <w:spacing w:before="280" w:after="120"/>
      </w:pPr>
      <w:r>
        <w:rPr>
          <w:b/>
          <w:color w:val="1E40AF"/>
          <w:sz w:val="30"/>
        </w:rPr>
        <w:t>Arrivée et départ</w:t>
      </w:r>
    </w:p>
    <w:p>
      <w:pPr>
        <w:spacing w:before="160" w:after="40"/>
      </w:pPr>
      <w:r>
        <w:rPr>
          <w:b/>
          <w:color w:val="16A34A"/>
          <w:sz w:val="22"/>
        </w:rPr>
        <w:t>Heure d'arrivée (check-in)</w:t>
      </w:r>
    </w:p>
    <w:p>
      <w:pPr>
        <w:spacing w:after="0"/>
      </w:pPr>
      <w:r>
        <w:rPr>
          <w:i/>
          <w:color w:val="64748B"/>
          <w:sz w:val="20"/>
        </w:rPr>
        <w:t>Q. À quelle heure puis-je arriver dans ma chambre ?</w:t>
      </w:r>
    </w:p>
    <w:p>
      <w:pPr>
        <w:spacing w:after="120"/>
      </w:pPr>
      <w:r>
        <w:rPr>
          <w:sz w:val="20"/>
        </w:rPr>
        <w:t>R. Les chambres sont disponibles à partir de 14h00. Aucun accès n'est garanti avant cette heure. Un service de bagagerie est à votre disposition à la réception en cas d'arrivée anticipée.</w:t>
      </w:r>
    </w:p>
    <w:p>
      <w:pPr>
        <w:spacing w:before="160" w:after="40"/>
      </w:pPr>
      <w:r>
        <w:rPr>
          <w:b/>
          <w:color w:val="16A34A"/>
          <w:sz w:val="22"/>
        </w:rPr>
        <w:t>Heure de départ (check-out)</w:t>
      </w:r>
    </w:p>
    <w:p>
      <w:pPr>
        <w:spacing w:after="0"/>
      </w:pPr>
      <w:r>
        <w:rPr>
          <w:i/>
          <w:color w:val="64748B"/>
          <w:sz w:val="20"/>
        </w:rPr>
        <w:t>Q. À quelle heure dois-je quitter la chambre ?</w:t>
      </w:r>
    </w:p>
    <w:p>
      <w:pPr>
        <w:spacing w:after="120"/>
      </w:pPr>
      <w:r>
        <w:rPr>
          <w:sz w:val="20"/>
        </w:rPr>
        <w:t>R. Les chambres doivent être libérées au plus tard à 11h00 le jour du départ. Au-delà, une nuit supplémentaire vous sera facturée.</w:t>
      </w:r>
    </w:p>
    <w:p>
      <w:pPr>
        <w:spacing w:before="160" w:after="40"/>
      </w:pPr>
      <w:r>
        <w:rPr>
          <w:b/>
          <w:color w:val="16A34A"/>
          <w:sz w:val="22"/>
        </w:rPr>
        <w:t>Late check-out</w:t>
      </w:r>
    </w:p>
    <w:p>
      <w:pPr>
        <w:spacing w:after="0"/>
      </w:pPr>
      <w:r>
        <w:rPr>
          <w:i/>
          <w:color w:val="64748B"/>
          <w:sz w:val="20"/>
        </w:rPr>
        <w:t>Q. Puis-je rester plus tard dans ma chambre ?</w:t>
      </w:r>
    </w:p>
    <w:p>
      <w:pPr>
        <w:spacing w:after="120"/>
      </w:pPr>
      <w:r>
        <w:rPr>
          <w:sz w:val="20"/>
        </w:rPr>
        <w:t>R. Un départ tardif est possible sous réserve de disponibilité et après accord de la réception. Un supplément forfaitaire de 30 € s'applique jusqu'à 14h00. Au-delà, une nuit complète supplémentaire est facturée.</w:t>
      </w:r>
    </w:p>
    <w:p>
      <w:pPr>
        <w:spacing w:before="280" w:after="120"/>
      </w:pPr>
      <w:r>
        <w:rPr>
          <w:b/>
          <w:color w:val="1E40AF"/>
          <w:sz w:val="30"/>
        </w:rPr>
        <w:t>Identité et accueil</w:t>
      </w:r>
    </w:p>
    <w:p>
      <w:pPr>
        <w:spacing w:before="160" w:after="40"/>
      </w:pPr>
      <w:r>
        <w:rPr>
          <w:b/>
          <w:color w:val="16A34A"/>
          <w:sz w:val="22"/>
        </w:rPr>
        <w:t>Pièce d'identité</w:t>
      </w:r>
    </w:p>
    <w:p>
      <w:pPr>
        <w:spacing w:after="0"/>
      </w:pPr>
      <w:r>
        <w:rPr>
          <w:i/>
          <w:color w:val="64748B"/>
          <w:sz w:val="20"/>
        </w:rPr>
        <w:t>Q. Dois-je présenter une pièce d'identité ?</w:t>
      </w:r>
    </w:p>
    <w:p>
      <w:pPr>
        <w:spacing w:after="120"/>
      </w:pPr>
      <w:r>
        <w:rPr>
          <w:sz w:val="20"/>
        </w:rPr>
        <w:t>R. Oui, une pièce d'identité valide est obligatoire à l'arrivée pour chaque occupant majeur. Sans pièce d'identité, l'hôtel se réserve le droit de refuser la location.</w:t>
      </w:r>
    </w:p>
    <w:p>
      <w:pPr>
        <w:spacing w:before="160" w:after="40"/>
      </w:pPr>
      <w:r>
        <w:rPr>
          <w:b/>
          <w:color w:val="16A34A"/>
          <w:sz w:val="22"/>
        </w:rPr>
        <w:t>Clients étrangers</w:t>
      </w:r>
    </w:p>
    <w:p>
      <w:pPr>
        <w:spacing w:after="0"/>
      </w:pPr>
      <w:r>
        <w:rPr>
          <w:i/>
          <w:color w:val="64748B"/>
          <w:sz w:val="20"/>
        </w:rPr>
        <w:t>Q. Y a-t-il des formalités spécifiques pour les clients étrangers ?</w:t>
      </w:r>
    </w:p>
    <w:p>
      <w:pPr>
        <w:spacing w:after="120"/>
      </w:pPr>
      <w:r>
        <w:rPr>
          <w:sz w:val="20"/>
        </w:rPr>
        <w:t>R. Oui. Toute personne de nationalité étrangère (y compris ressortissants UE) doit remplir et signer une fiche individuelle de police à l'arrivée, conformément à l'article R.611-42 du CESEDA. Cette fiche est conservée 6 mois et peut être transmise aux autorités sur réquisition.</w:t>
      </w:r>
    </w:p>
    <w:p>
      <w:pPr>
        <w:spacing w:before="160" w:after="40"/>
      </w:pPr>
      <w:r>
        <w:rPr>
          <w:b/>
          <w:color w:val="16A34A"/>
          <w:sz w:val="22"/>
        </w:rPr>
        <w:t>Tenue vestimentaire</w:t>
      </w:r>
    </w:p>
    <w:p>
      <w:pPr>
        <w:spacing w:after="0"/>
      </w:pPr>
      <w:r>
        <w:rPr>
          <w:i/>
          <w:color w:val="64748B"/>
          <w:sz w:val="20"/>
        </w:rPr>
        <w:t>Q. Y a-t-il des exigences vestimentaires ?</w:t>
      </w:r>
    </w:p>
    <w:p>
      <w:pPr>
        <w:spacing w:after="120"/>
      </w:pPr>
      <w:r>
        <w:rPr>
          <w:sz w:val="20"/>
        </w:rPr>
        <w:t>R. Une tenue correcte est exigée dans tous les espaces publics. L'hôtelier se réserve le droit de refuser tout client à la tenue indécente, négligée ou destinée à dissimuler le visage (Loi N°2010-1192 du 11 octobre 2010).</w:t>
      </w:r>
    </w:p>
    <w:p>
      <w:pPr>
        <w:spacing w:before="160" w:after="40"/>
      </w:pPr>
      <w:r>
        <w:rPr>
          <w:b/>
          <w:color w:val="16A34A"/>
          <w:sz w:val="22"/>
        </w:rPr>
        <w:t>Comportement</w:t>
      </w:r>
    </w:p>
    <w:p>
      <w:pPr>
        <w:spacing w:after="0"/>
      </w:pPr>
      <w:r>
        <w:rPr>
          <w:i/>
          <w:color w:val="64748B"/>
          <w:sz w:val="20"/>
        </w:rPr>
        <w:t>Q. Quel comportement est attendu ?</w:t>
      </w:r>
    </w:p>
    <w:p>
      <w:pPr>
        <w:spacing w:after="120"/>
      </w:pPr>
      <w:r>
        <w:rPr>
          <w:sz w:val="20"/>
        </w:rPr>
        <w:t>R. Courtoisie et respect du personnel et des autres clients. Aucune violence verbale ou physique, aucun propos discriminatoire, aucune forme de harcèlement. Tout comportement bruyant, alcoolisé ou contraire aux bonnes mœurs entraîne l'éviction sans indemnité.</w:t>
      </w:r>
    </w:p>
    <w:p>
      <w:pPr>
        <w:spacing w:before="280" w:after="120"/>
      </w:pPr>
      <w:r>
        <w:rPr>
          <w:b/>
          <w:color w:val="1E40AF"/>
          <w:sz w:val="30"/>
        </w:rPr>
        <w:t>Occupation de la chambre</w:t>
      </w:r>
    </w:p>
    <w:p>
      <w:pPr>
        <w:spacing w:before="160" w:after="40"/>
      </w:pPr>
      <w:r>
        <w:rPr>
          <w:b/>
          <w:color w:val="16A34A"/>
          <w:sz w:val="22"/>
        </w:rPr>
        <w:t>Capacité</w:t>
      </w:r>
    </w:p>
    <w:p>
      <w:pPr>
        <w:spacing w:after="0"/>
      </w:pPr>
      <w:r>
        <w:rPr>
          <w:i/>
          <w:color w:val="64748B"/>
          <w:sz w:val="20"/>
        </w:rPr>
        <w:t>Q. Combien de personnes peuvent occuper une chambre ?</w:t>
      </w:r>
    </w:p>
    <w:p>
      <w:pPr>
        <w:spacing w:after="120"/>
      </w:pPr>
      <w:r>
        <w:rPr>
          <w:sz w:val="20"/>
        </w:rPr>
        <w:t>R. Le nombre exact prévu lors de la réservation. Aucune personne supplémentaire n'est admise pour des raisons de sécurité incendie. Toute personne non déclarée donne lieu à la facturation de 50 € par personne et par nuit.</w:t>
      </w:r>
    </w:p>
    <w:p>
      <w:pPr>
        <w:spacing w:before="160" w:after="40"/>
      </w:pPr>
      <w:r>
        <w:rPr>
          <w:b/>
          <w:color w:val="16A34A"/>
          <w:sz w:val="22"/>
        </w:rPr>
        <w:t>Visiteurs</w:t>
      </w:r>
    </w:p>
    <w:p>
      <w:pPr>
        <w:spacing w:after="0"/>
      </w:pPr>
      <w:r>
        <w:rPr>
          <w:i/>
          <w:color w:val="64748B"/>
          <w:sz w:val="20"/>
        </w:rPr>
        <w:t>Q. Puis-je recevoir des visiteurs dans ma chambre ?</w:t>
      </w:r>
    </w:p>
    <w:p>
      <w:pPr>
        <w:spacing w:after="120"/>
      </w:pPr>
      <w:r>
        <w:rPr>
          <w:sz w:val="20"/>
        </w:rPr>
        <w:t>R. Non. L'introduction de tiers non enregistrés est interdite (Ordonnance du Préfet de Police du 28 octobre 1936). Les visiteurs sont accueillis à la réception et dans les espaces communs après enregistrement.</w:t>
      </w:r>
    </w:p>
    <w:p>
      <w:pPr>
        <w:spacing w:before="160" w:after="40"/>
      </w:pPr>
      <w:r>
        <w:rPr>
          <w:b/>
          <w:color w:val="16A34A"/>
          <w:sz w:val="22"/>
        </w:rPr>
        <w:t>Mineurs</w:t>
      </w:r>
    </w:p>
    <w:p>
      <w:pPr>
        <w:spacing w:after="0"/>
      </w:pPr>
      <w:r>
        <w:rPr>
          <w:i/>
          <w:color w:val="64748B"/>
          <w:sz w:val="20"/>
        </w:rPr>
        <w:t>Q. Les enfants peuvent-ils séjourner seuls ?</w:t>
      </w:r>
    </w:p>
    <w:p>
      <w:pPr>
        <w:spacing w:after="120"/>
      </w:pPr>
      <w:r>
        <w:rPr>
          <w:sz w:val="20"/>
        </w:rPr>
        <w:t>R. Non. Aucun mineur ne peut occuper une chambre seul. Les enfants restent sous la responsabilité exclusive des parents ou de l'adulte accompagnant.</w:t>
      </w:r>
    </w:p>
    <w:p>
      <w:pPr>
        <w:spacing w:before="160" w:after="40"/>
      </w:pPr>
      <w:r>
        <w:rPr>
          <w:b/>
          <w:color w:val="16A34A"/>
          <w:sz w:val="22"/>
        </w:rPr>
        <w:t>Berceau et lit d'appoint</w:t>
      </w:r>
    </w:p>
    <w:p>
      <w:pPr>
        <w:spacing w:after="0"/>
      </w:pPr>
      <w:r>
        <w:rPr>
          <w:i/>
          <w:color w:val="64748B"/>
          <w:sz w:val="20"/>
        </w:rPr>
        <w:t>Q. Puis-je demander un lit bébé ou un lit d'appoint ?</w:t>
      </w:r>
    </w:p>
    <w:p>
      <w:pPr>
        <w:spacing w:after="120"/>
      </w:pPr>
      <w:r>
        <w:rPr>
          <w:sz w:val="20"/>
        </w:rPr>
        <w:t>R. Un berceau est disponible gratuitement sur demande pour les enfants jusqu'à 3 ans, sous réserve de disponibilité. Un lit d'appoint est proposé à 25 € par jour, sous réserve de disponibilité. Maximum 1 berceau et 1 lit d'appoint par chambre.</w:t>
      </w:r>
    </w:p>
    <w:p>
      <w:pPr>
        <w:spacing w:before="280" w:after="120"/>
      </w:pPr>
      <w:r>
        <w:rPr>
          <w:b/>
          <w:color w:val="1E40AF"/>
          <w:sz w:val="30"/>
        </w:rPr>
        <w:t>Paiement et conditions tarifaires</w:t>
      </w:r>
    </w:p>
    <w:p>
      <w:pPr>
        <w:spacing w:before="160" w:after="40"/>
      </w:pPr>
      <w:r>
        <w:rPr>
          <w:b/>
          <w:color w:val="16A34A"/>
          <w:sz w:val="22"/>
        </w:rPr>
        <w:t>Moyens de paiement</w:t>
      </w:r>
    </w:p>
    <w:p>
      <w:pPr>
        <w:spacing w:after="0"/>
      </w:pPr>
      <w:r>
        <w:rPr>
          <w:i/>
          <w:color w:val="64748B"/>
          <w:sz w:val="20"/>
        </w:rPr>
        <w:t>Q. Quels moyens de paiement acceptez-vous ?</w:t>
      </w:r>
    </w:p>
    <w:p>
      <w:pPr>
        <w:spacing w:after="120"/>
      </w:pPr>
      <w:r>
        <w:rPr>
          <w:sz w:val="20"/>
        </w:rPr>
        <w:t>R. Visa, Mastercard, American Express, espèces (dans la limite légale), chèques vacances ANCV. Les chèques bancaires ne sont pas acceptés.</w:t>
      </w:r>
    </w:p>
    <w:p>
      <w:pPr>
        <w:spacing w:before="160" w:after="40"/>
      </w:pPr>
      <w:r>
        <w:rPr>
          <w:b/>
          <w:color w:val="16A34A"/>
          <w:sz w:val="22"/>
        </w:rPr>
        <w:t>Empreinte bancaire</w:t>
      </w:r>
    </w:p>
    <w:p>
      <w:pPr>
        <w:spacing w:after="0"/>
      </w:pPr>
      <w:r>
        <w:rPr>
          <w:i/>
          <w:color w:val="64748B"/>
          <w:sz w:val="20"/>
        </w:rPr>
        <w:t>Q. Une caution est-elle demandée à l'arrivée ?</w:t>
      </w:r>
    </w:p>
    <w:p>
      <w:pPr>
        <w:spacing w:after="120"/>
      </w:pPr>
      <w:r>
        <w:rPr>
          <w:sz w:val="20"/>
        </w:rPr>
        <w:t>R. Oui. Une empreinte bancaire de 150 € est prise à l'arrivée à titre de garantie pour couvrir les extras et d'éventuels dégâts. Le montant est restitué au départ si aucun désordre n'est constaté.</w:t>
      </w:r>
    </w:p>
    <w:p>
      <w:pPr>
        <w:spacing w:before="160" w:after="40"/>
      </w:pPr>
      <w:r>
        <w:rPr>
          <w:b/>
          <w:color w:val="16A34A"/>
          <w:sz w:val="22"/>
        </w:rPr>
        <w:t>Taxe de séjour</w:t>
      </w:r>
    </w:p>
    <w:p>
      <w:pPr>
        <w:spacing w:after="0"/>
      </w:pPr>
      <w:r>
        <w:rPr>
          <w:i/>
          <w:color w:val="64748B"/>
          <w:sz w:val="20"/>
        </w:rPr>
        <w:t>Q. La taxe de séjour est-elle incluse ?</w:t>
      </w:r>
    </w:p>
    <w:p>
      <w:pPr>
        <w:spacing w:after="120"/>
      </w:pPr>
      <w:r>
        <w:rPr>
          <w:sz w:val="20"/>
        </w:rPr>
        <w:t>R. Non. La taxe de séjour s'élève à 1,50 € par personne et par nuit. Elle est payée sur place et n'est jamais incluse dans le prix de la réservation.</w:t>
      </w:r>
    </w:p>
    <w:p>
      <w:pPr>
        <w:spacing w:before="160" w:after="40"/>
      </w:pPr>
      <w:r>
        <w:rPr>
          <w:b/>
          <w:color w:val="16A34A"/>
          <w:sz w:val="22"/>
        </w:rPr>
        <w:t>Annulation</w:t>
      </w:r>
    </w:p>
    <w:p>
      <w:pPr>
        <w:spacing w:after="0"/>
      </w:pPr>
      <w:r>
        <w:rPr>
          <w:i/>
          <w:color w:val="64748B"/>
          <w:sz w:val="20"/>
        </w:rPr>
        <w:t>Q. Quelles sont les conditions d'annulation ?</w:t>
      </w:r>
    </w:p>
    <w:p>
      <w:pPr>
        <w:spacing w:after="120"/>
      </w:pPr>
      <w:r>
        <w:rPr>
          <w:sz w:val="20"/>
        </w:rPr>
        <w:t>R. Annulation sans frais jusqu'à 48 heures avant la date d'arrivée. Passé ce délai, le montant de la première nuit sera prélevé. Pour les réservations non remboursables, aucun remboursement n'est possible.</w:t>
      </w:r>
    </w:p>
    <w:p>
      <w:pPr>
        <w:spacing w:before="160" w:after="40"/>
      </w:pPr>
      <w:r>
        <w:rPr>
          <w:b/>
          <w:color w:val="16A34A"/>
          <w:sz w:val="22"/>
        </w:rPr>
        <w:t>Non-présentation</w:t>
      </w:r>
    </w:p>
    <w:p>
      <w:pPr>
        <w:spacing w:after="0"/>
      </w:pPr>
      <w:r>
        <w:rPr>
          <w:i/>
          <w:color w:val="64748B"/>
          <w:sz w:val="20"/>
        </w:rPr>
        <w:t>Q. Que se passe-t-il si je ne me présente pas ?</w:t>
      </w:r>
    </w:p>
    <w:p>
      <w:pPr>
        <w:spacing w:after="120"/>
      </w:pPr>
      <w:r>
        <w:rPr>
          <w:sz w:val="20"/>
        </w:rPr>
        <w:t>R. La totalité du séjour est facturée à 100 % en cas de non-présentation (no-show).</w:t>
      </w:r>
    </w:p>
    <w:p>
      <w:pPr>
        <w:spacing w:before="160" w:after="40"/>
      </w:pPr>
      <w:r>
        <w:rPr>
          <w:b/>
          <w:color w:val="16A34A"/>
          <w:sz w:val="22"/>
        </w:rPr>
        <w:t>Interruption / départ anticipé</w:t>
      </w:r>
    </w:p>
    <w:p>
      <w:pPr>
        <w:spacing w:after="0"/>
      </w:pPr>
      <w:r>
        <w:rPr>
          <w:i/>
          <w:color w:val="64748B"/>
          <w:sz w:val="20"/>
        </w:rPr>
        <w:t>Q. Puis-je être remboursé si j'écourte mon séjour ?</w:t>
      </w:r>
    </w:p>
    <w:p>
      <w:pPr>
        <w:spacing w:after="120"/>
      </w:pPr>
      <w:r>
        <w:rPr>
          <w:sz w:val="20"/>
        </w:rPr>
        <w:t>R. Non. Aucun remboursement n'est accordé en cas d'interruption ou de départ anticipé. Le séjour reste dû dans sa totalité.</w:t>
      </w:r>
    </w:p>
    <w:p>
      <w:pPr>
        <w:spacing w:before="160" w:after="40"/>
      </w:pPr>
      <w:r>
        <w:rPr>
          <w:b/>
          <w:color w:val="16A34A"/>
          <w:sz w:val="22"/>
        </w:rPr>
        <w:t>Droit de rétractation</w:t>
      </w:r>
    </w:p>
    <w:p>
      <w:pPr>
        <w:spacing w:after="0"/>
      </w:pPr>
      <w:r>
        <w:rPr>
          <w:i/>
          <w:color w:val="64748B"/>
          <w:sz w:val="20"/>
        </w:rPr>
        <w:t>Q. Bénéficié-je d'un droit de rétractation ?</w:t>
      </w:r>
    </w:p>
    <w:p>
      <w:pPr>
        <w:spacing w:after="120"/>
      </w:pPr>
      <w:r>
        <w:rPr>
          <w:sz w:val="20"/>
        </w:rPr>
        <w:t>R. Non. Les prestations d'hébergement fournies à une date déterminée ne sont pas soumises au droit de rétractation (article L.221-28 12° du Code de la consommation).</w:t>
      </w:r>
    </w:p>
    <w:p>
      <w:pPr>
        <w:spacing w:before="160" w:after="40"/>
      </w:pPr>
      <w:r>
        <w:rPr>
          <w:b/>
          <w:color w:val="16A34A"/>
          <w:sz w:val="22"/>
        </w:rPr>
        <w:t>Filouterie</w:t>
      </w:r>
    </w:p>
    <w:p>
      <w:pPr>
        <w:spacing w:after="0"/>
      </w:pPr>
      <w:r>
        <w:rPr>
          <w:i/>
          <w:color w:val="64748B"/>
          <w:sz w:val="20"/>
        </w:rPr>
        <w:t>Q. Que risque un client qui ne paie pas ?</w:t>
      </w:r>
    </w:p>
    <w:p>
      <w:pPr>
        <w:spacing w:after="120"/>
      </w:pPr>
      <w:r>
        <w:rPr>
          <w:sz w:val="20"/>
        </w:rPr>
        <w:t>R. La filouterie (consommer un bien ou service en se sachant incapable ou délibérément résolu à ne pas payer) est punie de 6 mois d'emprisonnement et 7 500 € d'amende, en plus des dommages-intérêts (article 313-5 du Code pénal).</w:t>
      </w:r>
    </w:p>
    <w:p>
      <w:pPr>
        <w:spacing w:before="280" w:after="120"/>
      </w:pPr>
      <w:r>
        <w:rPr>
          <w:b/>
          <w:color w:val="1E40AF"/>
          <w:sz w:val="30"/>
        </w:rPr>
        <w:t>Interdictions et sécurité</w:t>
      </w:r>
    </w:p>
    <w:p>
      <w:pPr>
        <w:spacing w:before="160" w:after="40"/>
      </w:pPr>
      <w:r>
        <w:rPr>
          <w:b/>
          <w:color w:val="16A34A"/>
          <w:sz w:val="22"/>
        </w:rPr>
        <w:t>Tabac et cigarette électronique</w:t>
      </w:r>
    </w:p>
    <w:p>
      <w:pPr>
        <w:spacing w:after="0"/>
      </w:pPr>
      <w:r>
        <w:rPr>
          <w:i/>
          <w:color w:val="64748B"/>
          <w:sz w:val="20"/>
        </w:rPr>
        <w:t>Q. Puis-je fumer dans la chambre ?</w:t>
      </w:r>
    </w:p>
    <w:p>
      <w:pPr>
        <w:spacing w:after="120"/>
      </w:pPr>
      <w:r>
        <w:rPr>
          <w:sz w:val="20"/>
        </w:rPr>
        <w:t>R. Non, fumer et vapoter sont strictement interdits dans toute l'enceinte de l'hôtel (décret n°2006-1386 du 15 novembre 2006), y compris fenêtres ouvertes. Toute infraction entraîne une pénalité forfaitaire de 150 € prélevée sur l'empreinte bancaire.</w:t>
      </w:r>
    </w:p>
    <w:p>
      <w:pPr>
        <w:spacing w:before="160" w:after="40"/>
      </w:pPr>
      <w:r>
        <w:rPr>
          <w:b/>
          <w:color w:val="16A34A"/>
          <w:sz w:val="22"/>
        </w:rPr>
        <w:t>Alarme incendie</w:t>
      </w:r>
    </w:p>
    <w:p>
      <w:pPr>
        <w:spacing w:after="0"/>
      </w:pPr>
      <w:r>
        <w:rPr>
          <w:i/>
          <w:color w:val="64748B"/>
          <w:sz w:val="20"/>
        </w:rPr>
        <w:t>Q. Que se passe-t-il si je déclenche l'alarme incendie ?</w:t>
      </w:r>
    </w:p>
    <w:p>
      <w:pPr>
        <w:spacing w:after="120"/>
      </w:pPr>
      <w:r>
        <w:rPr>
          <w:sz w:val="20"/>
        </w:rPr>
        <w:t>R. Tout déclenchement intempestif de l'alarme incendie pour non-respect du règlement entraîne une facturation forfaitaire de 150 € pour la remise en service du système de sécurité.</w:t>
      </w:r>
    </w:p>
    <w:p>
      <w:pPr>
        <w:spacing w:before="160" w:after="40"/>
      </w:pPr>
      <w:r>
        <w:rPr>
          <w:b/>
          <w:color w:val="16A34A"/>
          <w:sz w:val="22"/>
        </w:rPr>
        <w:t>Cuisine et appareils en chambre</w:t>
      </w:r>
    </w:p>
    <w:p>
      <w:pPr>
        <w:spacing w:after="0"/>
      </w:pPr>
      <w:r>
        <w:rPr>
          <w:i/>
          <w:color w:val="64748B"/>
          <w:sz w:val="20"/>
        </w:rPr>
        <w:t>Q. Puis-je cuisiner dans ma chambre ?</w:t>
      </w:r>
    </w:p>
    <w:p>
      <w:pPr>
        <w:spacing w:after="120"/>
      </w:pPr>
      <w:r>
        <w:rPr>
          <w:sz w:val="20"/>
        </w:rPr>
        <w:t>R. Non. Il est interdit de cuisiner, de stocker des aliments, de faire sa lessive, ou d'utiliser des appareils à gaz ou électriques (réchauds, plaques, bougies). Seuls les équipements fournis par l'hôtel peuvent être utilisés.</w:t>
      </w:r>
    </w:p>
    <w:p>
      <w:pPr>
        <w:spacing w:before="160" w:after="40"/>
      </w:pPr>
      <w:r>
        <w:rPr>
          <w:b/>
          <w:color w:val="16A34A"/>
          <w:sz w:val="22"/>
        </w:rPr>
        <w:t>Objets interdits</w:t>
      </w:r>
    </w:p>
    <w:p>
      <w:pPr>
        <w:spacing w:after="0"/>
      </w:pPr>
      <w:r>
        <w:rPr>
          <w:i/>
          <w:color w:val="64748B"/>
          <w:sz w:val="20"/>
        </w:rPr>
        <w:t>Q. Quels objets sont interdits dans l'hôtel ?</w:t>
      </w:r>
    </w:p>
    <w:p>
      <w:pPr>
        <w:spacing w:after="120"/>
      </w:pPr>
      <w:r>
        <w:rPr>
          <w:sz w:val="20"/>
        </w:rPr>
        <w:t>R. Objets en verre, substances illicites, objets ressemblant à des armes, objets pouvant troubler la tranquillité (porte-voix, klaxons), boissons et nourritures non fournies par l'hôtel.</w:t>
      </w:r>
    </w:p>
    <w:p>
      <w:pPr>
        <w:spacing w:before="160" w:after="40"/>
      </w:pPr>
      <w:r>
        <w:rPr>
          <w:b/>
          <w:color w:val="16A34A"/>
          <w:sz w:val="22"/>
        </w:rPr>
        <w:t>Vidéosurveillance</w:t>
      </w:r>
    </w:p>
    <w:p>
      <w:pPr>
        <w:spacing w:after="0"/>
      </w:pPr>
      <w:r>
        <w:rPr>
          <w:i/>
          <w:color w:val="64748B"/>
          <w:sz w:val="20"/>
        </w:rPr>
        <w:t>Q. L'hôtel est-il sous vidéosurveillance ?</w:t>
      </w:r>
    </w:p>
    <w:p>
      <w:pPr>
        <w:spacing w:after="120"/>
      </w:pPr>
      <w:r>
        <w:rPr>
          <w:sz w:val="20"/>
        </w:rPr>
        <w:t>R. Oui, les parties communes sont placées sous vidéosurveillance pour la sécurité des biens et des personnes (Code de la sécurité intérieure, art. L251-1 à L255-2). Les images sont conservées 1 mois maximum (durée fixée par la CNIL) et accessibles uniquement aux personnes habilitées et aux autorités sur réquisition.</w:t>
      </w:r>
    </w:p>
    <w:p>
      <w:pPr>
        <w:spacing w:before="160" w:after="40"/>
      </w:pPr>
      <w:r>
        <w:rPr>
          <w:b/>
          <w:color w:val="16A34A"/>
          <w:sz w:val="22"/>
        </w:rPr>
        <w:t>Activité commerciale</w:t>
      </w:r>
    </w:p>
    <w:p>
      <w:pPr>
        <w:spacing w:after="0"/>
      </w:pPr>
      <w:r>
        <w:rPr>
          <w:i/>
          <w:color w:val="64748B"/>
          <w:sz w:val="20"/>
        </w:rPr>
        <w:t>Q. Puis-je exercer une activité commerciale depuis ma chambre ?</w:t>
      </w:r>
    </w:p>
    <w:p>
      <w:pPr>
        <w:spacing w:after="120"/>
      </w:pPr>
      <w:r>
        <w:rPr>
          <w:sz w:val="20"/>
        </w:rPr>
        <w:t>R. Non. Une chambre d'hôtel est un lieu de repos. Toute activité commerciale dans l'enceinte de l'hôtel est strictement interdite.</w:t>
      </w:r>
    </w:p>
    <w:p>
      <w:pPr>
        <w:spacing w:before="280" w:after="120"/>
      </w:pPr>
      <w:r>
        <w:rPr>
          <w:b/>
          <w:color w:val="1E40AF"/>
          <w:sz w:val="30"/>
        </w:rPr>
        <w:t>Nuisances et respect du voisinage</w:t>
      </w:r>
    </w:p>
    <w:p>
      <w:pPr>
        <w:spacing w:before="160" w:after="40"/>
      </w:pPr>
      <w:r>
        <w:rPr>
          <w:b/>
          <w:color w:val="16A34A"/>
          <w:sz w:val="22"/>
        </w:rPr>
        <w:t>Bruit</w:t>
      </w:r>
    </w:p>
    <w:p>
      <w:pPr>
        <w:spacing w:after="0"/>
      </w:pPr>
      <w:r>
        <w:rPr>
          <w:i/>
          <w:color w:val="64748B"/>
          <w:sz w:val="20"/>
        </w:rPr>
        <w:t>Q. Y a-t-il un couvre-feu sonore ?</w:t>
      </w:r>
    </w:p>
    <w:p>
      <w:pPr>
        <w:spacing w:after="120"/>
      </w:pPr>
      <w:r>
        <w:rPr>
          <w:sz w:val="20"/>
        </w:rPr>
        <w:t>R. Oui. Tout bruit doit cesser entre 22h00 et 8h00. Le tapage, même diurne, est interdit. Tout bruit de nature à porter atteinte à la tranquillité d'autres clients pourra entraîner l'éviction sans mesure acoustique (articles R.1334-30 et R.1334-31 du Code de la santé publique).</w:t>
      </w:r>
    </w:p>
    <w:p>
      <w:pPr>
        <w:spacing w:before="160" w:after="40"/>
      </w:pPr>
      <w:r>
        <w:rPr>
          <w:b/>
          <w:color w:val="16A34A"/>
          <w:sz w:val="22"/>
        </w:rPr>
        <w:t>Compensation aux autres clients</w:t>
      </w:r>
    </w:p>
    <w:p>
      <w:pPr>
        <w:spacing w:after="0"/>
      </w:pPr>
      <w:r>
        <w:rPr>
          <w:i/>
          <w:color w:val="64748B"/>
          <w:sz w:val="20"/>
        </w:rPr>
        <w:t>Q. Que se passe-t-il si je gêne d'autres clients ?</w:t>
      </w:r>
    </w:p>
    <w:p>
      <w:pPr>
        <w:spacing w:after="120"/>
      </w:pPr>
      <w:r>
        <w:rPr>
          <w:sz w:val="20"/>
        </w:rPr>
        <w:t>R. Toute compensation versée à un tiers en raison du bruit ou du trouble causé par un client peut être refacturée à l'auteur du désordre.</w:t>
      </w:r>
    </w:p>
    <w:p>
      <w:pPr>
        <w:spacing w:before="280" w:after="120"/>
      </w:pPr>
      <w:r>
        <w:rPr>
          <w:b/>
          <w:color w:val="1E40AF"/>
          <w:sz w:val="30"/>
        </w:rPr>
        <w:t>Services et équipements</w:t>
      </w:r>
    </w:p>
    <w:p>
      <w:pPr>
        <w:spacing w:before="160" w:after="40"/>
      </w:pPr>
      <w:r>
        <w:rPr>
          <w:b/>
          <w:color w:val="16A34A"/>
          <w:sz w:val="22"/>
        </w:rPr>
        <w:t>Petit-déjeuner</w:t>
      </w:r>
    </w:p>
    <w:p>
      <w:pPr>
        <w:spacing w:after="0"/>
      </w:pPr>
      <w:r>
        <w:rPr>
          <w:i/>
          <w:color w:val="64748B"/>
          <w:sz w:val="20"/>
        </w:rPr>
        <w:t>Q. À quelle heure est servi le petit-déjeuner ?</w:t>
      </w:r>
    </w:p>
    <w:p>
      <w:pPr>
        <w:spacing w:after="120"/>
      </w:pPr>
      <w:r>
        <w:rPr>
          <w:sz w:val="20"/>
        </w:rPr>
        <w:t>R. Le petit-déjeuner est servi tous les jours de 7h00 à 10h00 dans la salle de petit-déjeuner. Tarif : 15 € par personne. Service en chambre disponible sur demande la veille (supplément de 5 € par personne).</w:t>
      </w:r>
    </w:p>
    <w:p>
      <w:pPr>
        <w:spacing w:before="160" w:after="40"/>
      </w:pPr>
      <w:r>
        <w:rPr>
          <w:b/>
          <w:color w:val="16A34A"/>
          <w:sz w:val="22"/>
        </w:rPr>
        <w:t>Ménage</w:t>
      </w:r>
    </w:p>
    <w:p>
      <w:pPr>
        <w:spacing w:after="0"/>
      </w:pPr>
      <w:r>
        <w:rPr>
          <w:i/>
          <w:color w:val="64748B"/>
          <w:sz w:val="20"/>
        </w:rPr>
        <w:t>Q. À quelle fréquence ma chambre est-elle nettoyée ?</w:t>
      </w:r>
    </w:p>
    <w:p>
      <w:pPr>
        <w:spacing w:after="120"/>
      </w:pPr>
      <w:r>
        <w:rPr>
          <w:sz w:val="20"/>
        </w:rPr>
        <w:t>R. Le ménage des chambres est effectué quotidiennement entre 9h00 et 16h00. Un panneau « Ne pas déranger » est disponible sur la porte. Tout signalement particulier doit être fait à la réception.</w:t>
      </w:r>
    </w:p>
    <w:p>
      <w:pPr>
        <w:spacing w:before="160" w:after="40"/>
      </w:pPr>
      <w:r>
        <w:rPr>
          <w:b/>
          <w:color w:val="16A34A"/>
          <w:sz w:val="22"/>
        </w:rPr>
        <w:t>WiFi</w:t>
      </w:r>
    </w:p>
    <w:p>
      <w:pPr>
        <w:spacing w:after="0"/>
      </w:pPr>
      <w:r>
        <w:rPr>
          <w:i/>
          <w:color w:val="64748B"/>
          <w:sz w:val="20"/>
        </w:rPr>
        <w:t>Q. Y a-t-il un accès WiFi ?</w:t>
      </w:r>
    </w:p>
    <w:p>
      <w:pPr>
        <w:spacing w:after="120"/>
      </w:pPr>
      <w:r>
        <w:rPr>
          <w:sz w:val="20"/>
        </w:rPr>
        <w:t>R. Oui, un accès WiFi gratuit est mis à votre disposition dans tout l'hôtel. L'utilisateur s'engage à un usage conforme à la loi (notamment respect des droits d'auteur). Les données de connexion sont conservées selon la durée légale et peuvent être communiquées aux autorités sur réquisition.</w:t>
      </w:r>
    </w:p>
    <w:p>
      <w:pPr>
        <w:spacing w:before="160" w:after="40"/>
      </w:pPr>
      <w:r>
        <w:rPr>
          <w:b/>
          <w:color w:val="16A34A"/>
          <w:sz w:val="22"/>
        </w:rPr>
        <w:t>Parking</w:t>
      </w:r>
    </w:p>
    <w:p>
      <w:pPr>
        <w:spacing w:after="0"/>
      </w:pPr>
      <w:r>
        <w:rPr>
          <w:i/>
          <w:color w:val="64748B"/>
          <w:sz w:val="20"/>
        </w:rPr>
        <w:t>Q. Y a-t-il un parking ?</w:t>
      </w:r>
    </w:p>
    <w:p>
      <w:pPr>
        <w:spacing w:after="120"/>
      </w:pPr>
      <w:r>
        <w:rPr>
          <w:sz w:val="20"/>
        </w:rPr>
        <w:t>R. Un parking gratuit est mis à la disposition de nos clients. Il n'est pas surveillé. L'hôtel décline toute responsabilité en cas de vol, dégradation ou dommage causé aux véhicules et à leur contenu.</w:t>
      </w:r>
    </w:p>
    <w:p>
      <w:pPr>
        <w:spacing w:before="160" w:after="40"/>
      </w:pPr>
      <w:r>
        <w:rPr>
          <w:b/>
          <w:color w:val="16A34A"/>
          <w:sz w:val="22"/>
        </w:rPr>
        <w:t>Réception</w:t>
      </w:r>
    </w:p>
    <w:p>
      <w:pPr>
        <w:spacing w:after="0"/>
      </w:pPr>
      <w:r>
        <w:rPr>
          <w:i/>
          <w:color w:val="64748B"/>
          <w:sz w:val="20"/>
        </w:rPr>
        <w:t>Q. Quels sont les horaires de la réception ?</w:t>
      </w:r>
    </w:p>
    <w:p>
      <w:pPr>
        <w:spacing w:after="120"/>
      </w:pPr>
      <w:r>
        <w:rPr>
          <w:sz w:val="20"/>
        </w:rPr>
        <w:t>R. La réception est ouverte 24h/24, 7j/7. Pour les arrivées tardives (après 22h00), merci de prévenir la réception à l'avance.</w:t>
      </w:r>
    </w:p>
    <w:p>
      <w:pPr>
        <w:spacing w:before="280" w:after="120"/>
      </w:pPr>
      <w:r>
        <w:rPr>
          <w:b/>
          <w:color w:val="1E40AF"/>
          <w:sz w:val="30"/>
        </w:rPr>
        <w:t>Animaux</w:t>
      </w:r>
    </w:p>
    <w:p>
      <w:pPr>
        <w:spacing w:before="160" w:after="40"/>
      </w:pPr>
      <w:r>
        <w:rPr>
          <w:b/>
          <w:color w:val="16A34A"/>
          <w:sz w:val="22"/>
        </w:rPr>
        <w:t>Acceptation des animaux</w:t>
      </w:r>
    </w:p>
    <w:p>
      <w:pPr>
        <w:spacing w:after="0"/>
      </w:pPr>
      <w:r>
        <w:rPr>
          <w:i/>
          <w:color w:val="64748B"/>
          <w:sz w:val="20"/>
        </w:rPr>
        <w:t>Q. Les animaux sont-ils acceptés ?</w:t>
      </w:r>
    </w:p>
    <w:p>
      <w:pPr>
        <w:spacing w:after="120"/>
      </w:pPr>
      <w:r>
        <w:rPr>
          <w:sz w:val="20"/>
        </w:rPr>
        <w:t>R. Oui, les animaux de compagnie sont acceptés sous réserve d'en informer l'hôtel à la réservation. Un supplément de 15 € par jour et par animal est appliqué. Les animaux doivent être tenus en laisse dans les parties communes et ne doivent pas être laissés seuls dans la chambre.</w:t>
      </w:r>
    </w:p>
    <w:p>
      <w:pPr>
        <w:spacing w:before="160" w:after="40"/>
      </w:pPr>
      <w:r>
        <w:rPr>
          <w:b/>
          <w:color w:val="16A34A"/>
          <w:sz w:val="22"/>
        </w:rPr>
        <w:t>Espaces interdits</w:t>
      </w:r>
    </w:p>
    <w:p>
      <w:pPr>
        <w:spacing w:after="0"/>
      </w:pPr>
      <w:r>
        <w:rPr>
          <w:i/>
          <w:color w:val="64748B"/>
          <w:sz w:val="20"/>
        </w:rPr>
        <w:t>Q. Où mon animal est-il interdit ?</w:t>
      </w:r>
    </w:p>
    <w:p>
      <w:pPr>
        <w:spacing w:after="120"/>
      </w:pPr>
      <w:r>
        <w:rPr>
          <w:sz w:val="20"/>
        </w:rPr>
        <w:t>R. Les animaux ne sont pas admis dans les espaces de restauration, à l'exception des chiens guides d'aveugles et des chiens d'assistance qui sont acceptés gratuitement et partout.</w:t>
      </w:r>
    </w:p>
    <w:p>
      <w:pPr>
        <w:spacing w:before="280" w:after="120"/>
      </w:pPr>
      <w:r>
        <w:rPr>
          <w:b/>
          <w:color w:val="1E40AF"/>
          <w:sz w:val="30"/>
        </w:rPr>
        <w:t>Clés et accès</w:t>
      </w:r>
    </w:p>
    <w:p>
      <w:pPr>
        <w:spacing w:before="160" w:after="40"/>
      </w:pPr>
      <w:r>
        <w:rPr>
          <w:b/>
          <w:color w:val="16A34A"/>
          <w:sz w:val="22"/>
        </w:rPr>
        <w:t>Conservation et restitution</w:t>
      </w:r>
    </w:p>
    <w:p>
      <w:pPr>
        <w:spacing w:after="0"/>
      </w:pPr>
      <w:r>
        <w:rPr>
          <w:i/>
          <w:color w:val="64748B"/>
          <w:sz w:val="20"/>
        </w:rPr>
        <w:t>Q. Que dois-je faire de la clé de ma chambre ?</w:t>
      </w:r>
    </w:p>
    <w:p>
      <w:pPr>
        <w:spacing w:after="120"/>
      </w:pPr>
      <w:r>
        <w:rPr>
          <w:sz w:val="20"/>
        </w:rPr>
        <w:t>R. La clé est attribuée personnellement, ne doit pas être confiée à un tiers, et doit être restituée à la réception le jour du départ.</w:t>
      </w:r>
    </w:p>
    <w:p>
      <w:pPr>
        <w:spacing w:before="160" w:after="40"/>
      </w:pPr>
      <w:r>
        <w:rPr>
          <w:b/>
          <w:color w:val="16A34A"/>
          <w:sz w:val="22"/>
        </w:rPr>
        <w:t>Perte de clé</w:t>
      </w:r>
    </w:p>
    <w:p>
      <w:pPr>
        <w:spacing w:after="0"/>
      </w:pPr>
      <w:r>
        <w:rPr>
          <w:i/>
          <w:color w:val="64748B"/>
          <w:sz w:val="20"/>
        </w:rPr>
        <w:t>Q. Que se passe-t-il en cas de perte de la clé ?</w:t>
      </w:r>
    </w:p>
    <w:p>
      <w:pPr>
        <w:spacing w:after="120"/>
      </w:pPr>
      <w:r>
        <w:rPr>
          <w:sz w:val="20"/>
        </w:rPr>
        <w:t>R. La perte ou la non-restitution de la clé entraîne une facturation forfaitaire de 50 € (remplacement de la clé et, le cas échéant, du cylindre de la serrure).</w:t>
      </w:r>
    </w:p>
    <w:p>
      <w:pPr>
        <w:spacing w:before="280" w:after="120"/>
      </w:pPr>
      <w:r>
        <w:rPr>
          <w:b/>
          <w:color w:val="1E40AF"/>
          <w:sz w:val="30"/>
        </w:rPr>
        <w:t>Responsabilités et dégradations</w:t>
      </w:r>
    </w:p>
    <w:p>
      <w:pPr>
        <w:spacing w:before="160" w:after="40"/>
      </w:pPr>
      <w:r>
        <w:rPr>
          <w:b/>
          <w:color w:val="16A34A"/>
          <w:sz w:val="22"/>
        </w:rPr>
        <w:t>Dégradations</w:t>
      </w:r>
    </w:p>
    <w:p>
      <w:pPr>
        <w:spacing w:after="0"/>
      </w:pPr>
      <w:r>
        <w:rPr>
          <w:i/>
          <w:color w:val="64748B"/>
          <w:sz w:val="20"/>
        </w:rPr>
        <w:t>Q. Que se passe-t-il en cas de dégradation ?</w:t>
      </w:r>
    </w:p>
    <w:p>
      <w:pPr>
        <w:spacing w:after="120"/>
      </w:pPr>
      <w:r>
        <w:rPr>
          <w:sz w:val="20"/>
        </w:rPr>
        <w:t>R. Toute dégradation du mobilier, des équipements ou des parties communes engage la responsabilité civile du client et est facturée au coût de réparation ou de remplacement, sur la base d'un constat photographique. Une chambre laissée dans un état anormalement sale donne lieu à un forfait ménage de 50 €.</w:t>
      </w:r>
    </w:p>
    <w:p>
      <w:pPr>
        <w:spacing w:before="160" w:after="40"/>
      </w:pPr>
      <w:r>
        <w:rPr>
          <w:b/>
          <w:color w:val="16A34A"/>
          <w:sz w:val="22"/>
        </w:rPr>
        <w:t>Disparition d'éléments</w:t>
      </w:r>
    </w:p>
    <w:p>
      <w:pPr>
        <w:spacing w:after="0"/>
      </w:pPr>
      <w:r>
        <w:rPr>
          <w:i/>
          <w:color w:val="64748B"/>
          <w:sz w:val="20"/>
        </w:rPr>
        <w:t>Q. Que se passe-t-il si je prends un objet de l'hôtel ?</w:t>
      </w:r>
    </w:p>
    <w:p>
      <w:pPr>
        <w:spacing w:after="120"/>
      </w:pPr>
      <w:r>
        <w:rPr>
          <w:sz w:val="20"/>
        </w:rPr>
        <w:t>R. Tout objet appartenant à l'hôtel (serviettes, draps, oreillers, couettes, articles de toilette, décoration) emporté est facturé au tarif de remplacement.</w:t>
      </w:r>
    </w:p>
    <w:p>
      <w:pPr>
        <w:spacing w:before="160" w:after="40"/>
      </w:pPr>
      <w:r>
        <w:rPr>
          <w:b/>
          <w:color w:val="16A34A"/>
          <w:sz w:val="22"/>
        </w:rPr>
        <w:t>Objets de valeur</w:t>
      </w:r>
    </w:p>
    <w:p>
      <w:pPr>
        <w:spacing w:after="0"/>
      </w:pPr>
      <w:r>
        <w:rPr>
          <w:i/>
          <w:color w:val="64748B"/>
          <w:sz w:val="20"/>
        </w:rPr>
        <w:t>Q. L'hôtel est-il responsable de mes objets de valeur ?</w:t>
      </w:r>
    </w:p>
    <w:p>
      <w:pPr>
        <w:spacing w:after="120"/>
      </w:pPr>
      <w:r>
        <w:rPr>
          <w:sz w:val="20"/>
        </w:rPr>
        <w:t>R. Un coffre est mis à disposition dans chaque chambre. L'hôtel décline toute responsabilité pour la perte, le vol ou la détérioration d'objets de valeur, bijoux, équipements électroniques ou documents non déposés au coffre. En cas de vol dans la chambre, les dommages-intérêts sont conventionnellement limités à l'équivalent du prix de location de la chambre par journée (articles 1952 à 1954 du Code civil).</w:t>
      </w:r>
    </w:p>
    <w:p>
      <w:pPr>
        <w:spacing w:before="160" w:after="40"/>
      </w:pPr>
      <w:r>
        <w:rPr>
          <w:b/>
          <w:color w:val="16A34A"/>
          <w:sz w:val="22"/>
        </w:rPr>
        <w:t>Bagages</w:t>
      </w:r>
    </w:p>
    <w:p>
      <w:pPr>
        <w:spacing w:after="0"/>
      </w:pPr>
      <w:r>
        <w:rPr>
          <w:i/>
          <w:color w:val="64748B"/>
          <w:sz w:val="20"/>
        </w:rPr>
        <w:t>Q. Mes bagages sont-ils sous la responsabilité de l'hôtel ?</w:t>
      </w:r>
    </w:p>
    <w:p>
      <w:pPr>
        <w:spacing w:after="120"/>
      </w:pPr>
      <w:r>
        <w:rPr>
          <w:sz w:val="20"/>
        </w:rPr>
        <w:t>R. Les bagages déposés dans les espaces publics restent sous la surveillance et l'entière responsabilité de leur propriétaire. Un service de bagagerie sur ticket est disponible à la réception.</w:t>
      </w:r>
    </w:p>
    <w:p>
      <w:pPr>
        <w:spacing w:before="160" w:after="40"/>
      </w:pPr>
      <w:r>
        <w:rPr>
          <w:b/>
          <w:color w:val="16A34A"/>
          <w:sz w:val="22"/>
        </w:rPr>
        <w:t>Effets oubliés</w:t>
      </w:r>
    </w:p>
    <w:p>
      <w:pPr>
        <w:spacing w:after="0"/>
      </w:pPr>
      <w:r>
        <w:rPr>
          <w:i/>
          <w:color w:val="64748B"/>
          <w:sz w:val="20"/>
        </w:rPr>
        <w:t>Q. Que faire si j'oublie quelque chose dans ma chambre ?</w:t>
      </w:r>
    </w:p>
    <w:p>
      <w:pPr>
        <w:spacing w:after="120"/>
      </w:pPr>
      <w:r>
        <w:rPr>
          <w:sz w:val="20"/>
        </w:rPr>
        <w:t>R. Les effets oubliés peuvent être renvoyés sur demande à vos frais, avec suivi et assurance pour les objets de valeur. Sans réclamation, ils sont vendus dans les conditions prévues par la loi du 31 mars 1896.</w:t>
      </w:r>
    </w:p>
    <w:p>
      <w:pPr>
        <w:spacing w:before="280" w:after="120"/>
      </w:pPr>
      <w:r>
        <w:rPr>
          <w:b/>
          <w:color w:val="1E40AF"/>
          <w:sz w:val="30"/>
        </w:rPr>
        <w:t>Protection des données et médiation</w:t>
      </w:r>
    </w:p>
    <w:p>
      <w:pPr>
        <w:spacing w:before="160" w:after="40"/>
      </w:pPr>
      <w:r>
        <w:rPr>
          <w:b/>
          <w:color w:val="16A34A"/>
          <w:sz w:val="22"/>
        </w:rPr>
        <w:t>RGPD</w:t>
      </w:r>
    </w:p>
    <w:p>
      <w:pPr>
        <w:spacing w:after="0"/>
      </w:pPr>
      <w:r>
        <w:rPr>
          <w:i/>
          <w:color w:val="64748B"/>
          <w:sz w:val="20"/>
        </w:rPr>
        <w:t>Q. Comment mes données personnelles sont-elles traitées ?</w:t>
      </w:r>
    </w:p>
    <w:p>
      <w:pPr>
        <w:spacing w:after="120"/>
      </w:pPr>
      <w:r>
        <w:rPr>
          <w:sz w:val="20"/>
        </w:rPr>
        <w:t>R. Vos données sont collectées et traitées conformément au Règlement (UE) 2016/679 (RGPD) et à la loi n°78-17 modifiée. Finalités : gestion de la réservation, du séjour, de la facturation et obligations légales. Durées de conservation : 1 an pour les données de connexion WiFi, 1 mois pour la vidéosurveillance, 6 mois pour les fiches de police, 3 ans pour les données client, 10 ans pour les factures. Droits d'accès, rectification, effacement, opposition. Une réclamation peut être adressée à la CNIL (www.cnil.fr).</w:t>
      </w:r>
    </w:p>
    <w:p>
      <w:pPr>
        <w:spacing w:before="160" w:after="40"/>
      </w:pPr>
      <w:r>
        <w:rPr>
          <w:b/>
          <w:color w:val="16A34A"/>
          <w:sz w:val="22"/>
        </w:rPr>
        <w:t>Médiation</w:t>
      </w:r>
    </w:p>
    <w:p>
      <w:pPr>
        <w:spacing w:after="0"/>
      </w:pPr>
      <w:r>
        <w:rPr>
          <w:i/>
          <w:color w:val="64748B"/>
          <w:sz w:val="20"/>
        </w:rPr>
        <w:t>Q. Que faire en cas de litige ?</w:t>
      </w:r>
    </w:p>
    <w:p>
      <w:pPr>
        <w:spacing w:after="120"/>
      </w:pPr>
      <w:r>
        <w:rPr>
          <w:sz w:val="20"/>
        </w:rPr>
        <w:t>R. En cas de litige non résolu à l'amiable dans un délai de 60 jours, le client consommateur peut saisir gratuitement le Médiateur du Tourisme et du Voyage (www.mtv.travel) — BP 80303, 75823 Paris Cedex 17. Une plateforme européenne de résolution en ligne des litiges est également disponible : https://ec.europa.eu/consumers/odr. Inscription gratuite à la liste d'opposition au démarchage téléphonique sur www.bloctel.gouv.fr.</w:t>
      </w:r>
    </w:p>
    <w:p>
      <w:pPr>
        <w:spacing w:before="280" w:after="120"/>
      </w:pPr>
      <w:r>
        <w:rPr>
          <w:b/>
          <w:color w:val="1E40AF"/>
          <w:sz w:val="30"/>
        </w:rPr>
        <w:t>Acceptation du règlement</w:t>
      </w:r>
    </w:p>
    <w:p>
      <w:pPr>
        <w:spacing w:before="160" w:after="40"/>
      </w:pPr>
      <w:r>
        <w:rPr>
          <w:b/>
          <w:color w:val="16A34A"/>
          <w:sz w:val="22"/>
        </w:rPr>
        <w:t>Acceptation</w:t>
      </w:r>
    </w:p>
    <w:p>
      <w:pPr>
        <w:spacing w:after="0"/>
      </w:pPr>
      <w:r>
        <w:rPr>
          <w:i/>
          <w:color w:val="64748B"/>
          <w:sz w:val="20"/>
        </w:rPr>
        <w:t>Q. Comment ce règlement s'applique-t-il ?</w:t>
      </w:r>
    </w:p>
    <w:p>
      <w:pPr>
        <w:spacing w:after="120"/>
      </w:pPr>
      <w:r>
        <w:rPr>
          <w:sz w:val="20"/>
        </w:rPr>
        <w:t>R. Le présent règlement intérieur s'applique à toutes les réservations. Tout séjour entraîne son acceptation pleine et entière, ainsi que celle des conditions générales de vente.</w:t>
      </w:r>
    </w:p>
    <w:p>
      <w:pPr>
        <w:spacing w:before="160" w:after="40"/>
      </w:pPr>
      <w:r>
        <w:rPr>
          <w:b/>
          <w:color w:val="16A34A"/>
          <w:sz w:val="22"/>
        </w:rPr>
        <w:t>Sanctions</w:t>
      </w:r>
    </w:p>
    <w:p>
      <w:pPr>
        <w:spacing w:after="0"/>
      </w:pPr>
      <w:r>
        <w:rPr>
          <w:i/>
          <w:color w:val="64748B"/>
          <w:sz w:val="20"/>
        </w:rPr>
        <w:t>Q. Que se passe-t-il si je ne respecte pas le règlement ?</w:t>
      </w:r>
    </w:p>
    <w:p>
      <w:pPr>
        <w:spacing w:after="120"/>
      </w:pPr>
      <w:r>
        <w:rPr>
          <w:sz w:val="20"/>
        </w:rPr>
        <w:t>R. En cas de non-respect d'une de ces dispositions, l'hôtelier se trouve dans l'obligation d'inviter le client à quitter l'établissement immédiatement, sans aucune indemnité, et des pénalités financières peuvent être appliquées. L'hôtel se réserve également le droit de refuser toute réservation future.</w:t>
      </w:r>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